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Members Present: Milford, Wellborn, Jackson, Humiston, Goff, Bartezko, Ricks, Saucedo</w:t>
      </w:r>
    </w:p>
    <w:p w:rsidR="00000000" w:rsidDel="00000000" w:rsidP="00000000" w:rsidRDefault="00000000" w:rsidRPr="00000000" w14:paraId="00000002">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Audience Members: Goff, Goff, Bartezko, Phillips, Wise, Chamberlain, D. McDowell</w:t>
      </w:r>
    </w:p>
    <w:p w:rsidR="00000000" w:rsidDel="00000000" w:rsidP="00000000" w:rsidRDefault="00000000" w:rsidRPr="00000000" w14:paraId="00000003">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7:25, Board of Education Members will meet at the car barn and tour the lot north of the grade school.</w:t>
      </w:r>
    </w:p>
    <w:p w:rsidR="00000000" w:rsidDel="00000000" w:rsidP="00000000" w:rsidRDefault="00000000" w:rsidRPr="00000000" w14:paraId="00000005">
      <w:pPr>
        <w:spacing w:after="0" w:line="240" w:lineRule="auto"/>
        <w:ind w:left="72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6">
      <w:pPr>
        <w:numPr>
          <w:ilvl w:val="0"/>
          <w:numId w:val="8"/>
        </w:numPr>
        <w:spacing w:after="0" w:line="240" w:lineRule="auto"/>
        <w:ind w:left="720" w:hanging="360"/>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rtl w:val="0"/>
        </w:rPr>
        <w:t xml:space="preserve">ROUTINE ITEMS</w:t>
      </w:r>
      <w:r w:rsidDel="00000000" w:rsidR="00000000" w:rsidRPr="00000000">
        <w:rPr>
          <w:rtl w:val="0"/>
        </w:rPr>
      </w:r>
    </w:p>
    <w:p w:rsidR="00000000" w:rsidDel="00000000" w:rsidP="00000000" w:rsidRDefault="00000000" w:rsidRPr="00000000" w14:paraId="00000007">
      <w:pPr>
        <w:numPr>
          <w:ilvl w:val="0"/>
          <w:numId w:val="5"/>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Call to Order- </w:t>
      </w:r>
      <w:r w:rsidDel="00000000" w:rsidR="00000000" w:rsidRPr="00000000">
        <w:rPr>
          <w:rFonts w:ascii="Times New Roman" w:cs="Times New Roman" w:eastAsia="Times New Roman" w:hAnsi="Times New Roman"/>
          <w:b w:val="1"/>
          <w:bCs w:val="1"/>
          <w:rtl w:val="0"/>
        </w:rPr>
        <w:t xml:space="preserve">7:33 PM by Milford</w:t>
      </w:r>
    </w:p>
    <w:p w:rsidR="00000000" w:rsidDel="00000000" w:rsidP="00000000" w:rsidRDefault="00000000" w:rsidRPr="00000000" w14:paraId="00000008">
      <w:pPr>
        <w:numPr>
          <w:ilvl w:val="0"/>
          <w:numId w:val="5"/>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Pledge of Allegiance &amp; Opening Prayer</w:t>
      </w:r>
    </w:p>
    <w:p w:rsidR="00000000" w:rsidDel="00000000" w:rsidP="00000000" w:rsidRDefault="00000000" w:rsidRPr="00000000" w14:paraId="00000009">
      <w:pPr>
        <w:numPr>
          <w:ilvl w:val="0"/>
          <w:numId w:val="5"/>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Adoption of Agenda </w:t>
      </w:r>
      <w:r w:rsidDel="00000000" w:rsidR="00000000" w:rsidRPr="00000000">
        <w:rPr>
          <w:rFonts w:ascii="Times New Roman" w:cs="Times New Roman" w:eastAsia="Times New Roman" w:hAnsi="Times New Roman"/>
          <w:color w:val="ff0000"/>
          <w:rtl w:val="0"/>
        </w:rPr>
        <w:t xml:space="preserve">(Action)  </w:t>
      </w:r>
      <w:r w:rsidDel="00000000" w:rsidR="00000000" w:rsidRPr="00000000">
        <w:rPr>
          <w:rFonts w:ascii="Times New Roman" w:cs="Times New Roman" w:eastAsia="Times New Roman" w:hAnsi="Times New Roman"/>
          <w:b w:val="1"/>
          <w:bCs w:val="1"/>
          <w:rtl w:val="0"/>
        </w:rPr>
        <w:t xml:space="preserve">Motion by Wellborn, second by Humiston   6-0</w:t>
      </w:r>
    </w:p>
    <w:p w:rsidR="00000000" w:rsidDel="00000000" w:rsidP="00000000" w:rsidRDefault="00000000" w:rsidRPr="00000000" w14:paraId="0000000A">
      <w:pPr>
        <w:numPr>
          <w:ilvl w:val="0"/>
          <w:numId w:val="8"/>
        </w:numPr>
        <w:spacing w:after="0" w:line="240" w:lineRule="auto"/>
        <w:ind w:left="720" w:hanging="360"/>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rtl w:val="0"/>
        </w:rPr>
        <w:t xml:space="preserve">COMMUNICATIONS</w:t>
      </w:r>
      <w:r w:rsidDel="00000000" w:rsidR="00000000" w:rsidRPr="00000000">
        <w:rPr>
          <w:rtl w:val="0"/>
        </w:rPr>
      </w:r>
    </w:p>
    <w:p w:rsidR="00000000" w:rsidDel="00000000" w:rsidP="00000000" w:rsidRDefault="00000000" w:rsidRPr="00000000" w14:paraId="0000000B">
      <w:pPr>
        <w:numPr>
          <w:ilvl w:val="0"/>
          <w:numId w:val="6"/>
        </w:numPr>
        <w:spacing w:after="0" w:line="240" w:lineRule="auto"/>
        <w:ind w:left="720" w:hanging="360"/>
        <w:rPr>
          <w:rFonts w:ascii="Times New Roman" w:cs="Times New Roman" w:eastAsia="Times New Roman" w:hAnsi="Times New Roman"/>
        </w:rPr>
      </w:pPr>
      <w:bookmarkStart w:colFirst="0" w:colLast="0" w:name="_heading=h.chywji4cw9yl" w:id="0"/>
      <w:bookmarkEnd w:id="0"/>
      <w:r w:rsidDel="00000000" w:rsidR="00000000" w:rsidRPr="00000000">
        <w:rPr>
          <w:rFonts w:ascii="Times New Roman" w:cs="Times New Roman" w:eastAsia="Times New Roman" w:hAnsi="Times New Roman"/>
          <w:rtl w:val="0"/>
        </w:rPr>
        <w:t xml:space="preserve">Hearing of Visitor –</w:t>
      </w:r>
      <w:r w:rsidDel="00000000" w:rsidR="00000000" w:rsidRPr="00000000">
        <w:rPr>
          <w:rFonts w:ascii="Times New Roman" w:cs="Times New Roman" w:eastAsia="Times New Roman" w:hAnsi="Times New Roman"/>
          <w:b w:val="1"/>
          <w:bCs w:val="1"/>
          <w:rtl w:val="0"/>
        </w:rPr>
        <w:t xml:space="preserve">NONE</w:t>
      </w:r>
    </w:p>
    <w:p w:rsidR="00000000" w:rsidDel="00000000" w:rsidP="00000000" w:rsidRDefault="00000000" w:rsidRPr="00000000" w14:paraId="0000000C">
      <w:pPr>
        <w:numPr>
          <w:ilvl w:val="0"/>
          <w:numId w:val="1"/>
        </w:numPr>
        <w:spacing w:after="0" w:line="240" w:lineRule="auto"/>
        <w:ind w:left="1440" w:hanging="360"/>
        <w:rPr>
          <w:rFonts w:ascii="Times New Roman" w:cs="Times New Roman" w:eastAsia="Times New Roman" w:hAnsi="Times New Roman"/>
          <w:u w:val="none"/>
        </w:rPr>
      </w:pPr>
      <w:bookmarkStart w:colFirst="0" w:colLast="0" w:name="_heading=h.rwoevll79s25" w:id="1"/>
      <w:bookmarkEnd w:id="1"/>
      <w:r w:rsidDel="00000000" w:rsidR="00000000" w:rsidRPr="00000000">
        <w:rPr>
          <w:rtl w:val="0"/>
        </w:rPr>
      </w:r>
    </w:p>
    <w:p w:rsidR="00000000" w:rsidDel="00000000" w:rsidP="00000000" w:rsidRDefault="00000000" w:rsidRPr="00000000" w14:paraId="0000000D">
      <w:pPr>
        <w:numPr>
          <w:ilvl w:val="0"/>
          <w:numId w:val="8"/>
        </w:numPr>
        <w:spacing w:after="0" w:line="240" w:lineRule="auto"/>
        <w:ind w:left="720" w:hanging="360"/>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rtl w:val="0"/>
        </w:rPr>
        <w:t xml:space="preserve">C</w:t>
      </w:r>
      <w:r w:rsidDel="00000000" w:rsidR="00000000" w:rsidRPr="00000000">
        <w:rPr>
          <w:rFonts w:ascii="Times New Roman" w:cs="Times New Roman" w:eastAsia="Times New Roman" w:hAnsi="Times New Roman"/>
          <w:b w:val="1"/>
          <w:bCs w:val="1"/>
          <w:color w:val="000000"/>
          <w:rtl w:val="0"/>
        </w:rPr>
        <w:t xml:space="preserve">ONSENT AGENDA </w:t>
      </w:r>
      <w:r w:rsidDel="00000000" w:rsidR="00000000" w:rsidRPr="00000000">
        <w:rPr>
          <w:rFonts w:ascii="Times New Roman" w:cs="Times New Roman" w:eastAsia="Times New Roman" w:hAnsi="Times New Roman"/>
          <w:color w:val="ff0000"/>
          <w:rtl w:val="0"/>
        </w:rPr>
        <w:t xml:space="preserve">(Action)</w:t>
      </w:r>
      <w:r w:rsidDel="00000000" w:rsidR="00000000" w:rsidRPr="00000000">
        <w:rPr>
          <w:rFonts w:ascii="Times New Roman" w:cs="Times New Roman" w:eastAsia="Times New Roman" w:hAnsi="Times New Roman"/>
          <w:b w:val="1"/>
          <w:bCs w:val="1"/>
          <w:i w:val="1"/>
          <w:iCs w:val="1"/>
          <w:rtl w:val="0"/>
        </w:rPr>
        <w:t xml:space="preserve"> Bartezko requested to vote on items individually</w:t>
      </w:r>
      <w:r w:rsidDel="00000000" w:rsidR="00000000" w:rsidRPr="00000000">
        <w:rPr>
          <w:rtl w:val="0"/>
        </w:rPr>
      </w:r>
    </w:p>
    <w:p w:rsidR="00000000" w:rsidDel="00000000" w:rsidP="00000000" w:rsidRDefault="00000000" w:rsidRPr="00000000" w14:paraId="0000000E">
      <w:pPr>
        <w:numPr>
          <w:ilvl w:val="0"/>
          <w:numId w:val="7"/>
        </w:numPr>
        <w:spacing w:after="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Approval of Minutes  </w:t>
      </w:r>
      <w:r w:rsidDel="00000000" w:rsidR="00000000" w:rsidRPr="00000000">
        <w:rPr>
          <w:rFonts w:ascii="Times New Roman" w:cs="Times New Roman" w:eastAsia="Times New Roman" w:hAnsi="Times New Roman"/>
          <w:b w:val="1"/>
          <w:bCs w:val="1"/>
          <w:rtl w:val="0"/>
        </w:rPr>
        <w:t xml:space="preserve">Motion by Milford, second by Jackson  6-0</w:t>
      </w:r>
      <w:r w:rsidDel="00000000" w:rsidR="00000000" w:rsidRPr="00000000">
        <w:rPr>
          <w:rtl w:val="0"/>
        </w:rPr>
      </w:r>
    </w:p>
    <w:p w:rsidR="00000000" w:rsidDel="00000000" w:rsidP="00000000" w:rsidRDefault="00000000" w:rsidRPr="00000000" w14:paraId="0000000F">
      <w:pPr>
        <w:numPr>
          <w:ilvl w:val="0"/>
          <w:numId w:val="7"/>
        </w:numPr>
        <w:spacing w:after="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Approval of Financial Reports &amp; Payments  </w:t>
      </w:r>
      <w:r w:rsidDel="00000000" w:rsidR="00000000" w:rsidRPr="00000000">
        <w:rPr>
          <w:rFonts w:ascii="Times New Roman" w:cs="Times New Roman" w:eastAsia="Times New Roman" w:hAnsi="Times New Roman"/>
          <w:b w:val="1"/>
          <w:bCs w:val="1"/>
          <w:rtl w:val="0"/>
        </w:rPr>
        <w:t xml:space="preserve">Motion by Wellborn, second by Jackson   6-0</w:t>
      </w:r>
      <w:r w:rsidDel="00000000" w:rsidR="00000000" w:rsidRPr="00000000">
        <w:rPr>
          <w:rtl w:val="0"/>
        </w:rPr>
      </w:r>
    </w:p>
    <w:p w:rsidR="00000000" w:rsidDel="00000000" w:rsidP="00000000" w:rsidRDefault="00000000" w:rsidRPr="00000000" w14:paraId="00000010">
      <w:pPr>
        <w:numPr>
          <w:ilvl w:val="0"/>
          <w:numId w:val="7"/>
        </w:numPr>
        <w:spacing w:after="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Gifts &amp; Grants –NONE</w:t>
      </w:r>
      <w:r w:rsidDel="00000000" w:rsidR="00000000" w:rsidRPr="00000000">
        <w:rPr>
          <w:rtl w:val="0"/>
        </w:rPr>
      </w:r>
    </w:p>
    <w:p w:rsidR="00000000" w:rsidDel="00000000" w:rsidP="00000000" w:rsidRDefault="00000000" w:rsidRPr="00000000" w14:paraId="00000011">
      <w:pPr>
        <w:numPr>
          <w:ilvl w:val="0"/>
          <w:numId w:val="7"/>
        </w:numPr>
        <w:spacing w:after="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Resignations/New Hires/Appointments-  </w:t>
      </w:r>
      <w:r w:rsidDel="00000000" w:rsidR="00000000" w:rsidRPr="00000000">
        <w:rPr>
          <w:rFonts w:ascii="Times New Roman" w:cs="Times New Roman" w:eastAsia="Times New Roman" w:hAnsi="Times New Roman"/>
          <w:b w:val="1"/>
          <w:bCs w:val="1"/>
          <w:rtl w:val="0"/>
        </w:rPr>
        <w:t xml:space="preserve">Motion by Wellborn, second by Humiston 5-1 (Bartezko)</w:t>
      </w:r>
      <w:r w:rsidDel="00000000" w:rsidR="00000000" w:rsidRPr="00000000">
        <w:rPr>
          <w:rtl w:val="0"/>
        </w:rPr>
      </w:r>
    </w:p>
    <w:p w:rsidR="00000000" w:rsidDel="00000000" w:rsidP="00000000" w:rsidRDefault="00000000" w:rsidRPr="00000000" w14:paraId="00000012">
      <w:pPr>
        <w:numPr>
          <w:ilvl w:val="0"/>
          <w:numId w:val="7"/>
        </w:numPr>
        <w:spacing w:after="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Insurance renewals  </w:t>
      </w:r>
      <w:r w:rsidDel="00000000" w:rsidR="00000000" w:rsidRPr="00000000">
        <w:rPr>
          <w:rFonts w:ascii="Times New Roman" w:cs="Times New Roman" w:eastAsia="Times New Roman" w:hAnsi="Times New Roman"/>
          <w:b w:val="1"/>
          <w:bCs w:val="1"/>
          <w:rtl w:val="0"/>
        </w:rPr>
        <w:t xml:space="preserve">Motion by Milford, second by Wellborn      6-0</w:t>
      </w:r>
      <w:r w:rsidDel="00000000" w:rsidR="00000000" w:rsidRPr="00000000">
        <w:rPr>
          <w:rtl w:val="0"/>
        </w:rPr>
      </w:r>
    </w:p>
    <w:p w:rsidR="00000000" w:rsidDel="00000000" w:rsidP="00000000" w:rsidRDefault="00000000" w:rsidRPr="00000000" w14:paraId="00000013">
      <w:pPr>
        <w:numPr>
          <w:ilvl w:val="0"/>
          <w:numId w:val="7"/>
        </w:numPr>
        <w:spacing w:after="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Contract renewals   </w:t>
      </w:r>
      <w:r w:rsidDel="00000000" w:rsidR="00000000" w:rsidRPr="00000000">
        <w:rPr>
          <w:rFonts w:ascii="Times New Roman" w:cs="Times New Roman" w:eastAsia="Times New Roman" w:hAnsi="Times New Roman"/>
          <w:b w:val="1"/>
          <w:bCs w:val="1"/>
          <w:rtl w:val="0"/>
        </w:rPr>
        <w:t xml:space="preserve">Motion by Wellborn, second by Bartezko     6-0</w:t>
      </w:r>
      <w:r w:rsidDel="00000000" w:rsidR="00000000" w:rsidRPr="00000000">
        <w:rPr>
          <w:rtl w:val="0"/>
        </w:rPr>
      </w:r>
    </w:p>
    <w:p w:rsidR="00000000" w:rsidDel="00000000" w:rsidP="00000000" w:rsidRDefault="00000000" w:rsidRPr="00000000" w14:paraId="00000014">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numPr>
          <w:ilvl w:val="0"/>
          <w:numId w:val="8"/>
        </w:numPr>
        <w:spacing w:after="0" w:line="240" w:lineRule="auto"/>
        <w:ind w:left="720" w:hanging="360"/>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rtl w:val="0"/>
        </w:rPr>
        <w:t xml:space="preserve">REPORTS</w:t>
      </w:r>
      <w:r w:rsidDel="00000000" w:rsidR="00000000" w:rsidRPr="00000000">
        <w:rPr>
          <w:rtl w:val="0"/>
        </w:rPr>
      </w:r>
    </w:p>
    <w:p w:rsidR="00000000" w:rsidDel="00000000" w:rsidP="00000000" w:rsidRDefault="00000000" w:rsidRPr="00000000" w14:paraId="00000016">
      <w:pPr>
        <w:numPr>
          <w:ilvl w:val="0"/>
          <w:numId w:val="3"/>
        </w:numPr>
        <w:spacing w:after="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District Updates-  </w:t>
      </w:r>
      <w:r w:rsidDel="00000000" w:rsidR="00000000" w:rsidRPr="00000000">
        <w:rPr>
          <w:rFonts w:ascii="Times New Roman" w:cs="Times New Roman" w:eastAsia="Times New Roman" w:hAnsi="Times New Roman"/>
          <w:b w:val="1"/>
          <w:bCs w:val="1"/>
          <w:rtl w:val="0"/>
        </w:rPr>
        <w:t xml:space="preserve">Mrs. Ricks gave an update including building needs and assessment scores.</w:t>
      </w:r>
      <w:r w:rsidDel="00000000" w:rsidR="00000000" w:rsidRPr="00000000">
        <w:rPr>
          <w:rtl w:val="0"/>
        </w:rPr>
      </w:r>
    </w:p>
    <w:p w:rsidR="00000000" w:rsidDel="00000000" w:rsidP="00000000" w:rsidRDefault="00000000" w:rsidRPr="00000000" w14:paraId="00000017">
      <w:pPr>
        <w:numPr>
          <w:ilvl w:val="0"/>
          <w:numId w:val="3"/>
        </w:numPr>
        <w:spacing w:after="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Special Education Cooperative-  </w:t>
      </w:r>
      <w:r w:rsidDel="00000000" w:rsidR="00000000" w:rsidRPr="00000000">
        <w:rPr>
          <w:rFonts w:ascii="Times New Roman" w:cs="Times New Roman" w:eastAsia="Times New Roman" w:hAnsi="Times New Roman"/>
          <w:b w:val="1"/>
          <w:bCs w:val="1"/>
          <w:rtl w:val="0"/>
        </w:rPr>
        <w:t xml:space="preserve">Milford presented an update on assessment fees</w:t>
      </w:r>
      <w:r w:rsidDel="00000000" w:rsidR="00000000" w:rsidRPr="00000000">
        <w:rPr>
          <w:rtl w:val="0"/>
        </w:rPr>
      </w:r>
    </w:p>
    <w:p w:rsidR="00000000" w:rsidDel="00000000" w:rsidP="00000000" w:rsidRDefault="00000000" w:rsidRPr="00000000" w14:paraId="00000018">
      <w:pPr>
        <w:numPr>
          <w:ilvl w:val="0"/>
          <w:numId w:val="3"/>
        </w:numPr>
        <w:spacing w:after="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Fowler Action Committee  </w:t>
      </w:r>
      <w:r w:rsidDel="00000000" w:rsidR="00000000" w:rsidRPr="00000000">
        <w:rPr>
          <w:rFonts w:ascii="Times New Roman" w:cs="Times New Roman" w:eastAsia="Times New Roman" w:hAnsi="Times New Roman"/>
          <w:b w:val="1"/>
          <w:bCs w:val="1"/>
          <w:rtl w:val="0"/>
        </w:rPr>
        <w:t xml:space="preserve">None</w:t>
      </w:r>
      <w:r w:rsidDel="00000000" w:rsidR="00000000" w:rsidRPr="00000000">
        <w:rPr>
          <w:rtl w:val="0"/>
        </w:rPr>
      </w:r>
    </w:p>
    <w:p w:rsidR="00000000" w:rsidDel="00000000" w:rsidP="00000000" w:rsidRDefault="00000000" w:rsidRPr="00000000" w14:paraId="00000019">
      <w:pPr>
        <w:numPr>
          <w:ilvl w:val="0"/>
          <w:numId w:val="3"/>
        </w:numPr>
        <w:spacing w:after="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Board Comments- </w:t>
      </w:r>
      <w:r w:rsidDel="00000000" w:rsidR="00000000" w:rsidRPr="00000000">
        <w:rPr>
          <w:rFonts w:ascii="Times New Roman" w:cs="Times New Roman" w:eastAsia="Times New Roman" w:hAnsi="Times New Roman"/>
          <w:b w:val="1"/>
          <w:bCs w:val="1"/>
          <w:rtl w:val="0"/>
        </w:rPr>
        <w:t xml:space="preserve">Comments by Bartezko, Milford and Wellborn</w:t>
      </w:r>
      <w:r w:rsidDel="00000000" w:rsidR="00000000" w:rsidRPr="00000000">
        <w:rPr>
          <w:rtl w:val="0"/>
        </w:rPr>
      </w:r>
    </w:p>
    <w:p w:rsidR="00000000" w:rsidDel="00000000" w:rsidP="00000000" w:rsidRDefault="00000000" w:rsidRPr="00000000" w14:paraId="0000001A">
      <w:pPr>
        <w:spacing w:after="0" w:line="240" w:lineRule="auto"/>
        <w:ind w:left="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B">
      <w:pPr>
        <w:numPr>
          <w:ilvl w:val="0"/>
          <w:numId w:val="8"/>
        </w:numPr>
        <w:spacing w:after="0" w:line="240" w:lineRule="auto"/>
        <w:ind w:left="720" w:hanging="360"/>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rtl w:val="0"/>
        </w:rPr>
        <w:t xml:space="preserve">OLD BUSINESS</w:t>
      </w:r>
      <w:r w:rsidDel="00000000" w:rsidR="00000000" w:rsidRPr="00000000">
        <w:rPr>
          <w:rtl w:val="0"/>
        </w:rPr>
      </w:r>
    </w:p>
    <w:p w:rsidR="00000000" w:rsidDel="00000000" w:rsidP="00000000" w:rsidRDefault="00000000" w:rsidRPr="00000000" w14:paraId="0000001C">
      <w:pPr>
        <w:numPr>
          <w:ilvl w:val="0"/>
          <w:numId w:val="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Negotiated Agreement </w:t>
      </w:r>
      <w:r w:rsidDel="00000000" w:rsidR="00000000" w:rsidRPr="00000000">
        <w:rPr>
          <w:rFonts w:ascii="Times New Roman" w:cs="Times New Roman" w:eastAsia="Times New Roman" w:hAnsi="Times New Roman"/>
          <w:color w:val="ff0000"/>
          <w:rtl w:val="0"/>
        </w:rPr>
        <w:t xml:space="preserve">(Action) </w:t>
      </w:r>
      <w:r w:rsidDel="00000000" w:rsidR="00000000" w:rsidRPr="00000000">
        <w:rPr>
          <w:rFonts w:ascii="Times New Roman" w:cs="Times New Roman" w:eastAsia="Times New Roman" w:hAnsi="Times New Roman"/>
          <w:b w:val="1"/>
          <w:bCs w:val="1"/>
          <w:rtl w:val="0"/>
        </w:rPr>
        <w:t xml:space="preserve">Motion by Milford, second by Wellborn to present proposal 2 to staff for a vote   6-0</w:t>
      </w:r>
    </w:p>
    <w:p w:rsidR="00000000" w:rsidDel="00000000" w:rsidP="00000000" w:rsidRDefault="00000000" w:rsidRPr="00000000" w14:paraId="0000001D">
      <w:pPr>
        <w:numPr>
          <w:ilvl w:val="0"/>
          <w:numId w:val="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Sale of Lot </w:t>
      </w:r>
      <w:r w:rsidDel="00000000" w:rsidR="00000000" w:rsidRPr="00000000">
        <w:rPr>
          <w:rFonts w:ascii="Times New Roman" w:cs="Times New Roman" w:eastAsia="Times New Roman" w:hAnsi="Times New Roman"/>
          <w:color w:val="ff0000"/>
          <w:rtl w:val="0"/>
        </w:rPr>
        <w:t xml:space="preserve">(Action)  </w:t>
      </w:r>
      <w:r w:rsidDel="00000000" w:rsidR="00000000" w:rsidRPr="00000000">
        <w:rPr>
          <w:rFonts w:ascii="Times New Roman" w:cs="Times New Roman" w:eastAsia="Times New Roman" w:hAnsi="Times New Roman"/>
          <w:b w:val="1"/>
          <w:bCs w:val="1"/>
          <w:rtl w:val="0"/>
        </w:rPr>
        <w:t xml:space="preserve">Tabled</w:t>
      </w:r>
    </w:p>
    <w:p w:rsidR="00000000" w:rsidDel="00000000" w:rsidP="00000000" w:rsidRDefault="00000000" w:rsidRPr="00000000" w14:paraId="0000001E">
      <w:pPr>
        <w:numPr>
          <w:ilvl w:val="0"/>
          <w:numId w:val="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Calendar 2026-2027 Adjustment </w:t>
      </w:r>
      <w:r w:rsidDel="00000000" w:rsidR="00000000" w:rsidRPr="00000000">
        <w:rPr>
          <w:rFonts w:ascii="Times New Roman" w:cs="Times New Roman" w:eastAsia="Times New Roman" w:hAnsi="Times New Roman"/>
          <w:color w:val="ff0000"/>
          <w:rtl w:val="0"/>
        </w:rPr>
        <w:t xml:space="preserve">(Action)  </w:t>
      </w:r>
      <w:r w:rsidDel="00000000" w:rsidR="00000000" w:rsidRPr="00000000">
        <w:rPr>
          <w:rFonts w:ascii="Times New Roman" w:cs="Times New Roman" w:eastAsia="Times New Roman" w:hAnsi="Times New Roman"/>
          <w:b w:val="1"/>
          <w:bCs w:val="1"/>
          <w:rtl w:val="0"/>
        </w:rPr>
        <w:t xml:space="preserve">Motion by Milford, Second by Humiston to accept the adjustment of adding 1 contact day.  6-0</w:t>
      </w:r>
    </w:p>
    <w:p w:rsidR="00000000" w:rsidDel="00000000" w:rsidP="00000000" w:rsidRDefault="00000000" w:rsidRPr="00000000" w14:paraId="0000001F">
      <w:pPr>
        <w:numPr>
          <w:ilvl w:val="0"/>
          <w:numId w:val="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Cooperative Agreement  </w:t>
      </w:r>
      <w:r w:rsidDel="00000000" w:rsidR="00000000" w:rsidRPr="00000000">
        <w:rPr>
          <w:rFonts w:ascii="Times New Roman" w:cs="Times New Roman" w:eastAsia="Times New Roman" w:hAnsi="Times New Roman"/>
          <w:b w:val="1"/>
          <w:bCs w:val="1"/>
          <w:rtl w:val="0"/>
        </w:rPr>
        <w:t xml:space="preserve">Motion by Bartezko, second by Jackson to accept the termination of the Meade cooperative agreement as of June 30,2027 and to contact Meade after July 1, 2026 to possibly reopen talks.   6-0</w:t>
      </w:r>
    </w:p>
    <w:p w:rsidR="00000000" w:rsidDel="00000000" w:rsidP="00000000" w:rsidRDefault="00000000" w:rsidRPr="00000000" w14:paraId="00000020">
      <w:pPr>
        <w:spacing w:after="0" w:line="240" w:lineRule="auto"/>
        <w:ind w:left="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1">
      <w:pPr>
        <w:numPr>
          <w:ilvl w:val="0"/>
          <w:numId w:val="8"/>
        </w:numPr>
        <w:spacing w:after="0" w:line="240" w:lineRule="auto"/>
        <w:ind w:left="720" w:hanging="360"/>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rtl w:val="0"/>
        </w:rPr>
        <w:t xml:space="preserve">NEW BUSINESS</w:t>
      </w:r>
      <w:r w:rsidDel="00000000" w:rsidR="00000000" w:rsidRPr="00000000">
        <w:rPr>
          <w:rtl w:val="0"/>
        </w:rPr>
      </w:r>
    </w:p>
    <w:p w:rsidR="00000000" w:rsidDel="00000000" w:rsidP="00000000" w:rsidRDefault="00000000" w:rsidRPr="00000000" w14:paraId="00000022">
      <w:pPr>
        <w:numPr>
          <w:ilvl w:val="0"/>
          <w:numId w:val="4"/>
        </w:numPr>
        <w:spacing w:after="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KASB policy updates-1st read</w:t>
      </w:r>
      <w:r w:rsidDel="00000000" w:rsidR="00000000" w:rsidRPr="00000000">
        <w:rPr>
          <w:rtl w:val="0"/>
        </w:rPr>
      </w:r>
    </w:p>
    <w:p w:rsidR="00000000" w:rsidDel="00000000" w:rsidP="00000000" w:rsidRDefault="00000000" w:rsidRPr="00000000" w14:paraId="00000023">
      <w:pPr>
        <w:numPr>
          <w:ilvl w:val="0"/>
          <w:numId w:val="4"/>
        </w:numPr>
        <w:spacing w:after="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Date of July Organizational Meeting  </w:t>
      </w:r>
      <w:r w:rsidDel="00000000" w:rsidR="00000000" w:rsidRPr="00000000">
        <w:rPr>
          <w:rFonts w:ascii="Times New Roman" w:cs="Times New Roman" w:eastAsia="Times New Roman" w:hAnsi="Times New Roman"/>
          <w:b w:val="1"/>
          <w:bCs w:val="1"/>
          <w:rtl w:val="0"/>
        </w:rPr>
        <w:t xml:space="preserve">Motion by Milford, second by Humiston to Move the July Meeting to July 7th at 7:00 PM</w:t>
      </w:r>
    </w:p>
    <w:p w:rsidR="00000000" w:rsidDel="00000000" w:rsidP="00000000" w:rsidRDefault="00000000" w:rsidRPr="00000000" w14:paraId="00000024">
      <w:pPr>
        <w:numPr>
          <w:ilvl w:val="0"/>
          <w:numId w:val="4"/>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Board Member Resignation  </w:t>
      </w:r>
      <w:r w:rsidDel="00000000" w:rsidR="00000000" w:rsidRPr="00000000">
        <w:rPr>
          <w:rFonts w:ascii="Times New Roman" w:cs="Times New Roman" w:eastAsia="Times New Roman" w:hAnsi="Times New Roman"/>
          <w:b w:val="1"/>
          <w:bCs w:val="1"/>
          <w:rtl w:val="0"/>
        </w:rPr>
        <w:t xml:space="preserve">Motion by Milford, second by Wellborn to accept the resignation of </w:t>
      </w:r>
      <w:hyperlink r:id="rId7">
        <w:r w:rsidDel="00000000" w:rsidR="00000000" w:rsidRPr="00000000">
          <w:rPr>
            <w:rFonts w:ascii="Times New Roman" w:cs="Times New Roman" w:eastAsia="Times New Roman" w:hAnsi="Times New Roman"/>
            <w:b w:val="1"/>
            <w:bCs w:val="1"/>
            <w:color w:val="0000ee"/>
            <w:u w:val="single"/>
            <w:rtl w:val="0"/>
          </w:rPr>
          <w:t xml:space="preserve">Omar Mijares</w:t>
        </w:r>
      </w:hyperlink>
      <w:r w:rsidDel="00000000" w:rsidR="00000000" w:rsidRPr="00000000">
        <w:rPr>
          <w:rFonts w:ascii="Times New Roman" w:cs="Times New Roman" w:eastAsia="Times New Roman" w:hAnsi="Times New Roman"/>
          <w:b w:val="1"/>
          <w:bCs w:val="1"/>
          <w:rtl w:val="0"/>
        </w:rPr>
        <w:t xml:space="preserve"> from the school board effective immediately.  6-0</w:t>
      </w:r>
    </w:p>
    <w:p w:rsidR="00000000" w:rsidDel="00000000" w:rsidP="00000000" w:rsidRDefault="00000000" w:rsidRPr="00000000" w14:paraId="00000025">
      <w:pPr>
        <w:numPr>
          <w:ilvl w:val="0"/>
          <w:numId w:val="4"/>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Advertisement of Vacant position  </w:t>
      </w:r>
      <w:r w:rsidDel="00000000" w:rsidR="00000000" w:rsidRPr="00000000">
        <w:rPr>
          <w:rFonts w:ascii="Times New Roman" w:cs="Times New Roman" w:eastAsia="Times New Roman" w:hAnsi="Times New Roman"/>
          <w:b w:val="1"/>
          <w:bCs w:val="1"/>
          <w:rtl w:val="0"/>
        </w:rPr>
        <w:t xml:space="preserve">Motion by Wellborn, second by Humiston to advertise the vacant school board position  6-0</w:t>
      </w:r>
    </w:p>
    <w:p w:rsidR="00000000" w:rsidDel="00000000" w:rsidP="00000000" w:rsidRDefault="00000000" w:rsidRPr="00000000" w14:paraId="00000026">
      <w:pPr>
        <w:spacing w:after="0" w:line="240" w:lineRule="auto"/>
        <w:ind w:left="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after="0" w:line="240" w:lineRule="auto"/>
        <w:ind w:left="0" w:firstLine="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 EXECUTIVE SESSION</w:t>
      </w:r>
    </w:p>
    <w:p w:rsidR="00000000" w:rsidDel="00000000" w:rsidP="00000000" w:rsidRDefault="00000000" w:rsidRPr="00000000" w14:paraId="00000028">
      <w:pPr>
        <w:spacing w:after="0" w:line="276" w:lineRule="auto"/>
        <w:rPr>
          <w:rFonts w:ascii="Arial" w:cs="Arial" w:eastAsia="Arial" w:hAnsi="Arial"/>
        </w:rPr>
      </w:pPr>
      <w:r w:rsidDel="00000000" w:rsidR="00000000" w:rsidRPr="00000000">
        <w:rPr>
          <w:rFonts w:ascii="Arial" w:cs="Arial" w:eastAsia="Arial" w:hAnsi="Arial"/>
          <w:b w:val="1"/>
          <w:bCs w:val="1"/>
          <w:rtl w:val="0"/>
        </w:rPr>
        <w:t xml:space="preserve">Motion by MIlford, second by Wellborn :</w:t>
      </w:r>
      <w:r w:rsidDel="00000000" w:rsidR="00000000" w:rsidRPr="00000000">
        <w:rPr>
          <w:rFonts w:ascii="Arial" w:cs="Arial" w:eastAsia="Arial" w:hAnsi="Arial"/>
          <w:rtl w:val="0"/>
        </w:rPr>
        <w:t xml:space="preserve">I move that the Board go into executive session pursuant to the exception for personnel matters of non-elected personnel under the Kansas Open Meetings Act, to discuss matters relating to individual employees in order to protect the privacy interests of those individuals, and that the Board return to open session in this room at </w:t>
      </w:r>
      <w:r w:rsidDel="00000000" w:rsidR="00000000" w:rsidRPr="00000000">
        <w:rPr>
          <w:rFonts w:ascii="Arial" w:cs="Arial" w:eastAsia="Arial" w:hAnsi="Arial"/>
          <w:b w:val="1"/>
          <w:bCs w:val="1"/>
          <w:rtl w:val="0"/>
        </w:rPr>
        <w:t xml:space="preserve">8:40</w:t>
      </w:r>
      <w:r w:rsidDel="00000000" w:rsidR="00000000" w:rsidRPr="00000000">
        <w:rPr>
          <w:rFonts w:ascii="Arial" w:cs="Arial" w:eastAsia="Arial" w:hAnsi="Arial"/>
          <w:rtl w:val="0"/>
        </w:rPr>
        <w:t xml:space="preserve">.</w:t>
      </w:r>
    </w:p>
    <w:p w:rsidR="00000000" w:rsidDel="00000000" w:rsidP="00000000" w:rsidRDefault="00000000" w:rsidRPr="00000000" w14:paraId="00000029">
      <w:pPr>
        <w:spacing w:after="0" w:line="276" w:lineRule="auto"/>
        <w:rPr>
          <w:rFonts w:ascii="Arial" w:cs="Arial" w:eastAsia="Arial" w:hAnsi="Arial"/>
          <w:b w:val="1"/>
          <w:bCs w:val="1"/>
        </w:rPr>
      </w:pPr>
      <w:r w:rsidDel="00000000" w:rsidR="00000000" w:rsidRPr="00000000">
        <w:rPr>
          <w:rFonts w:ascii="Arial" w:cs="Arial" w:eastAsia="Arial" w:hAnsi="Arial"/>
          <w:rtl w:val="0"/>
        </w:rPr>
        <w:t xml:space="preserve">Invite:__’Ricks______________</w:t>
        <w:tab/>
      </w:r>
      <w:r w:rsidDel="00000000" w:rsidR="00000000" w:rsidRPr="00000000">
        <w:rPr>
          <w:rFonts w:ascii="Arial" w:cs="Arial" w:eastAsia="Arial" w:hAnsi="Arial"/>
          <w:b w:val="1"/>
          <w:bCs w:val="1"/>
          <w:rtl w:val="0"/>
        </w:rPr>
        <w:t xml:space="preserve">6-0</w:t>
      </w:r>
    </w:p>
    <w:p w:rsidR="00000000" w:rsidDel="00000000" w:rsidP="00000000" w:rsidRDefault="00000000" w:rsidRPr="00000000" w14:paraId="0000002A">
      <w:pPr>
        <w:spacing w:after="0" w:line="240" w:lineRule="auto"/>
        <w:ind w:left="0" w:firstLine="36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B">
      <w:pPr>
        <w:spacing w:after="0" w:line="240" w:lineRule="auto"/>
        <w:ind w:left="0" w:firstLine="36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C">
      <w:pPr>
        <w:spacing w:after="0" w:line="276" w:lineRule="auto"/>
        <w:rPr>
          <w:rFonts w:ascii="Arial" w:cs="Arial" w:eastAsia="Arial" w:hAnsi="Arial"/>
        </w:rPr>
      </w:pPr>
      <w:r w:rsidDel="00000000" w:rsidR="00000000" w:rsidRPr="00000000">
        <w:rPr>
          <w:rFonts w:ascii="Arial" w:cs="Arial" w:eastAsia="Arial" w:hAnsi="Arial"/>
          <w:b w:val="1"/>
          <w:bCs w:val="1"/>
          <w:rtl w:val="0"/>
        </w:rPr>
        <w:t xml:space="preserve">Motion by Milford, second by Jackson : </w:t>
      </w:r>
      <w:r w:rsidDel="00000000" w:rsidR="00000000" w:rsidRPr="00000000">
        <w:rPr>
          <w:rFonts w:ascii="Arial" w:cs="Arial" w:eastAsia="Arial" w:hAnsi="Arial"/>
          <w:rtl w:val="0"/>
        </w:rPr>
        <w:t xml:space="preserve">I move that the Board go into executive session pursuant to the exception for data relating to financial affairs or trade secrets of corporations, partnerships, trusts, and individual proprietorships under the Kansas Open Meetings Act, to discuss confidential financial information, in order to protect the privacy interests of the business and the district, and that the Board return to open session in this room at</w:t>
      </w:r>
      <w:r w:rsidDel="00000000" w:rsidR="00000000" w:rsidRPr="00000000">
        <w:rPr>
          <w:rFonts w:ascii="Arial" w:cs="Arial" w:eastAsia="Arial" w:hAnsi="Arial"/>
          <w:b w:val="1"/>
          <w:bCs w:val="1"/>
          <w:rtl w:val="0"/>
        </w:rPr>
        <w:t xml:space="preserve"> 8:51</w:t>
      </w:r>
      <w:r w:rsidDel="00000000" w:rsidR="00000000" w:rsidRPr="00000000">
        <w:rPr>
          <w:rFonts w:ascii="Arial" w:cs="Arial" w:eastAsia="Arial" w:hAnsi="Arial"/>
          <w:rtl w:val="0"/>
        </w:rPr>
        <w:t xml:space="preserve">.  </w:t>
      </w:r>
    </w:p>
    <w:p w:rsidR="00000000" w:rsidDel="00000000" w:rsidP="00000000" w:rsidRDefault="00000000" w:rsidRPr="00000000" w14:paraId="0000002D">
      <w:pPr>
        <w:spacing w:after="0" w:line="276" w:lineRule="auto"/>
        <w:rPr>
          <w:rFonts w:ascii="Arial" w:cs="Arial" w:eastAsia="Arial" w:hAnsi="Arial"/>
          <w:b w:val="1"/>
          <w:bCs w:val="1"/>
        </w:rPr>
      </w:pPr>
      <w:r w:rsidDel="00000000" w:rsidR="00000000" w:rsidRPr="00000000">
        <w:rPr>
          <w:rFonts w:ascii="Arial" w:cs="Arial" w:eastAsia="Arial" w:hAnsi="Arial"/>
          <w:rtl w:val="0"/>
        </w:rPr>
        <w:t xml:space="preserve"> Invite:_______Ricks____________   </w:t>
      </w:r>
      <w:r w:rsidDel="00000000" w:rsidR="00000000" w:rsidRPr="00000000">
        <w:rPr>
          <w:rFonts w:ascii="Arial" w:cs="Arial" w:eastAsia="Arial" w:hAnsi="Arial"/>
          <w:b w:val="1"/>
          <w:bCs w:val="1"/>
          <w:rtl w:val="0"/>
        </w:rPr>
        <w:t xml:space="preserve">6-0</w:t>
      </w:r>
    </w:p>
    <w:p w:rsidR="00000000" w:rsidDel="00000000" w:rsidP="00000000" w:rsidRDefault="00000000" w:rsidRPr="00000000" w14:paraId="0000002E">
      <w:pPr>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Motion by Wellborn, second by Humiston -return at 9:02      6-0</w:t>
      </w:r>
    </w:p>
    <w:p w:rsidR="00000000" w:rsidDel="00000000" w:rsidP="00000000" w:rsidRDefault="00000000" w:rsidRPr="00000000" w14:paraId="0000002F">
      <w:pPr>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Motion by Milford, second by Humiston - return at 9:11         6-0</w:t>
      </w:r>
    </w:p>
    <w:p w:rsidR="00000000" w:rsidDel="00000000" w:rsidP="00000000" w:rsidRDefault="00000000" w:rsidRPr="00000000" w14:paraId="00000030">
      <w:pPr>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Motion by Bartezko, second by Humiston - return at 9:17      6-0</w:t>
      </w:r>
    </w:p>
    <w:p w:rsidR="00000000" w:rsidDel="00000000" w:rsidP="00000000" w:rsidRDefault="00000000" w:rsidRPr="00000000" w14:paraId="00000031">
      <w:pPr>
        <w:spacing w:after="0" w:line="240" w:lineRule="auto"/>
        <w:ind w:left="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2">
      <w:pPr>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Motion by Milford, second by Jackson: </w:t>
      </w:r>
      <w:r w:rsidDel="00000000" w:rsidR="00000000" w:rsidRPr="00000000">
        <w:rPr>
          <w:rFonts w:ascii="Arial" w:cs="Arial" w:eastAsia="Arial" w:hAnsi="Arial"/>
          <w:rtl w:val="0"/>
        </w:rPr>
        <w:t xml:space="preserve">I move that the Board go into executive session pursuant to the exception for employer-employee negotiations under the Kansas Open Meetings Act, to discuss matters relating to negotiations with employee organizations, in order to protect the district’s negotiating position, and that the Board return to open session in this room at </w:t>
      </w:r>
      <w:r w:rsidDel="00000000" w:rsidR="00000000" w:rsidRPr="00000000">
        <w:rPr>
          <w:rFonts w:ascii="Arial" w:cs="Arial" w:eastAsia="Arial" w:hAnsi="Arial"/>
          <w:b w:val="1"/>
          <w:bCs w:val="1"/>
          <w:rtl w:val="0"/>
        </w:rPr>
        <w:t xml:space="preserve">9:30.     6-0</w:t>
      </w:r>
    </w:p>
    <w:p w:rsidR="00000000" w:rsidDel="00000000" w:rsidP="00000000" w:rsidRDefault="00000000" w:rsidRPr="00000000" w14:paraId="00000033">
      <w:pPr>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Motion by Jackson, second by Milford - return at 9:40                        6-0</w:t>
      </w:r>
    </w:p>
    <w:p w:rsidR="00000000" w:rsidDel="00000000" w:rsidP="00000000" w:rsidRDefault="00000000" w:rsidRPr="00000000" w14:paraId="00000034">
      <w:pPr>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Return to Open session</w:t>
      </w:r>
    </w:p>
    <w:p w:rsidR="00000000" w:rsidDel="00000000" w:rsidP="00000000" w:rsidRDefault="00000000" w:rsidRPr="00000000" w14:paraId="00000035">
      <w:pPr>
        <w:spacing w:after="0" w:line="276" w:lineRule="auto"/>
        <w:rPr>
          <w:rFonts w:ascii="Arial" w:cs="Arial" w:eastAsia="Arial" w:hAnsi="Arial"/>
        </w:rPr>
      </w:pPr>
      <w:r w:rsidDel="00000000" w:rsidR="00000000" w:rsidRPr="00000000">
        <w:rPr>
          <w:rFonts w:ascii="Arial" w:cs="Arial" w:eastAsia="Arial" w:hAnsi="Arial"/>
          <w:b w:val="1"/>
          <w:bCs w:val="1"/>
          <w:rtl w:val="0"/>
        </w:rPr>
        <w:t xml:space="preserve">Motion by Milford, second by Jackson to reopen negotiations if necessary after the staff vote.  6-0</w:t>
      </w:r>
      <w:r w:rsidDel="00000000" w:rsidR="00000000" w:rsidRPr="00000000">
        <w:rPr>
          <w:rtl w:val="0"/>
        </w:rPr>
      </w:r>
    </w:p>
    <w:p w:rsidR="00000000" w:rsidDel="00000000" w:rsidP="00000000" w:rsidRDefault="00000000" w:rsidRPr="00000000" w14:paraId="00000036">
      <w:pPr>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Motion by Milford, second by Wellborn:</w:t>
      </w:r>
      <w:r w:rsidDel="00000000" w:rsidR="00000000" w:rsidRPr="00000000">
        <w:rPr>
          <w:rFonts w:ascii="Arial" w:cs="Arial" w:eastAsia="Arial" w:hAnsi="Arial"/>
          <w:rtl w:val="0"/>
        </w:rPr>
        <w:t xml:space="preserve">I move that the Board go into executive session pursuant to the exception for personnel matters of non-elected personnel under the Kansas Open Meetings Act, to discuss matters relating to individual employees in order to protect the privacy interests of those individuals, and that the Board return to open session in this room at </w:t>
      </w:r>
      <w:r w:rsidDel="00000000" w:rsidR="00000000" w:rsidRPr="00000000">
        <w:rPr>
          <w:rFonts w:ascii="Arial" w:cs="Arial" w:eastAsia="Arial" w:hAnsi="Arial"/>
          <w:b w:val="1"/>
          <w:bCs w:val="1"/>
          <w:rtl w:val="0"/>
        </w:rPr>
        <w:t xml:space="preserve">9:50.   </w:t>
      </w:r>
    </w:p>
    <w:p w:rsidR="00000000" w:rsidDel="00000000" w:rsidP="00000000" w:rsidRDefault="00000000" w:rsidRPr="00000000" w14:paraId="00000037">
      <w:pPr>
        <w:spacing w:after="0" w:line="276" w:lineRule="auto"/>
        <w:rPr>
          <w:rFonts w:ascii="Arial" w:cs="Arial" w:eastAsia="Arial" w:hAnsi="Arial"/>
          <w:b w:val="1"/>
          <w:bCs w:val="1"/>
        </w:rPr>
      </w:pPr>
      <w:r w:rsidDel="00000000" w:rsidR="00000000" w:rsidRPr="00000000">
        <w:rPr>
          <w:rFonts w:ascii="Arial" w:cs="Arial" w:eastAsia="Arial" w:hAnsi="Arial"/>
          <w:rtl w:val="0"/>
        </w:rPr>
        <w:t xml:space="preserve">Invite:____Ricks____________             </w:t>
      </w:r>
      <w:r w:rsidDel="00000000" w:rsidR="00000000" w:rsidRPr="00000000">
        <w:rPr>
          <w:rFonts w:ascii="Arial" w:cs="Arial" w:eastAsia="Arial" w:hAnsi="Arial"/>
          <w:b w:val="1"/>
          <w:bCs w:val="1"/>
          <w:rtl w:val="0"/>
        </w:rPr>
        <w:t xml:space="preserve">6-0</w:t>
      </w:r>
    </w:p>
    <w:p w:rsidR="00000000" w:rsidDel="00000000" w:rsidP="00000000" w:rsidRDefault="00000000" w:rsidRPr="00000000" w14:paraId="00000038">
      <w:pPr>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Motion by Wellborn, second by Humiston –return at 10:00      6-0</w:t>
      </w:r>
    </w:p>
    <w:p w:rsidR="00000000" w:rsidDel="00000000" w:rsidP="00000000" w:rsidRDefault="00000000" w:rsidRPr="00000000" w14:paraId="00000039">
      <w:pPr>
        <w:spacing w:after="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A">
      <w:pPr>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Returned to open meeting at 10:01</w:t>
      </w:r>
    </w:p>
    <w:p w:rsidR="00000000" w:rsidDel="00000000" w:rsidP="00000000" w:rsidRDefault="00000000" w:rsidRPr="00000000" w14:paraId="0000003B">
      <w:pPr>
        <w:spacing w:after="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pacing w:after="0" w:before="200" w:line="240"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H. ADJOURNMENT  Motion by Wellborn, second by Humiston at 10:01   6-0</w:t>
      </w:r>
    </w:p>
    <w:p w:rsidR="00000000" w:rsidDel="00000000" w:rsidP="00000000" w:rsidRDefault="00000000" w:rsidRPr="00000000" w14:paraId="0000003D">
      <w:pPr>
        <w:spacing w:after="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after="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after="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after="0" w:lineRule="auto"/>
        <w:ind w:left="720" w:firstLine="0"/>
        <w:rPr>
          <w:rFonts w:ascii="Times New Roman" w:cs="Times New Roman" w:eastAsia="Times New Roman" w:hAnsi="Times New Roman"/>
          <w:b w:val="1"/>
          <w:bCs w:val="1"/>
        </w:rPr>
      </w:pPr>
      <w:r w:rsidDel="00000000" w:rsidR="00000000" w:rsidRPr="00000000">
        <w:rPr>
          <w:rtl w:val="0"/>
        </w:rPr>
      </w:r>
    </w:p>
    <w:sectPr>
      <w:headerReference r:id="rId8" w:type="default"/>
      <w:footerReference r:id="rId9" w:type="default"/>
      <w:pgSz w:h="15840" w:w="12240" w:orient="portrait"/>
      <w:pgMar w:bottom="1080" w:top="1080"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tl w:val="0"/>
      </w:rPr>
      <w:t xml:space="preserve">Page </w:t>
    </w:r>
    <w:r w:rsidDel="00000000" w:rsidR="00000000" w:rsidRPr="00000000">
      <w:rPr>
        <w:b w:val="1"/>
        <w:bCs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bCs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Fonts w:ascii="Times New Roman" w:cs="Times New Roman" w:eastAsia="Times New Roman" w:hAnsi="Times New Roman"/>
        <w:b w:val="1"/>
        <w:bCs w:val="1"/>
      </w:rPr>
      <w:drawing>
        <wp:inline distB="114300" distT="114300" distL="114300" distR="114300">
          <wp:extent cx="495300" cy="685088"/>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95300" cy="685088"/>
                  </a:xfrm>
                  <a:prstGeom prst="rect"/>
                  <a:ln/>
                </pic:spPr>
              </pic:pic>
            </a:graphicData>
          </a:graphic>
        </wp:inline>
      </w:drawing>
    </w:r>
    <w:r w:rsidDel="00000000" w:rsidR="00000000" w:rsidRPr="00000000">
      <w:rPr>
        <w:color w:val="000000"/>
      </w:rPr>
      <w:drawing>
        <wp:inline distB="0" distT="0" distL="0" distR="0">
          <wp:extent cx="4151961" cy="699151"/>
          <wp:effectExtent b="0" l="0" r="0" t="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4151961" cy="699151"/>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tl w:val="0"/>
      </w:rPr>
      <w:t xml:space="preserve">BOARD OF EDUCATION MEETING</w:t>
    </w:r>
    <w:r w:rsidDel="00000000" w:rsidR="00000000" w:rsidRPr="00000000">
      <w:rPr>
        <w:rtl w:val="0"/>
      </w:rPr>
      <w:t xml:space="preserve"> Minutes</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pPr>
    <w:r w:rsidDel="00000000" w:rsidR="00000000" w:rsidRPr="00000000">
      <w:rPr>
        <w:color w:val="000000"/>
        <w:rtl w:val="0"/>
      </w:rPr>
      <w:t xml:space="preserve">Fowler Elementary School at </w:t>
    </w:r>
    <w:r w:rsidDel="00000000" w:rsidR="00000000" w:rsidRPr="00000000">
      <w:rPr>
        <w:rtl w:val="0"/>
      </w:rPr>
      <w:t xml:space="preserve">7:30 PM</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pPr>
    <w:r w:rsidDel="00000000" w:rsidR="00000000" w:rsidRPr="00000000">
      <w:rPr>
        <w:rtl w:val="0"/>
      </w:rPr>
      <w:t xml:space="preserve">June 11, 2026</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spacing w:line="240" w:lineRule="auto"/>
    </w:pPr>
    <w:rPr>
      <w:rFonts w:ascii="Times New Roman" w:cs="Times New Roman" w:eastAsia="Times New Roman" w:hAnsi="Times New Roman"/>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omijares@usd225.or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kZeQyDLzHJEDV+kPOE6wrdurFw==">CgMxLjAyDmguY2h5d2ppNGN3OXlsMg5oLnJ3b2V2bGw3OXMyNTgAciExTnBYeDNrQjExb3JPZ1ZKcU5JeUJRRXMxNlpfYkRiUVk=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